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F4FD5">
        <w:trPr>
          <w:trHeight w:hRule="exact" w:val="1889"/>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5543" w:type="dxa"/>
            <w:gridSpan w:val="4"/>
            <w:shd w:val="clear" w:color="000000" w:fill="FFFFFF"/>
            <w:tcMar>
              <w:left w:w="34" w:type="dxa"/>
              <w:right w:w="34" w:type="dxa"/>
            </w:tcMar>
          </w:tcPr>
          <w:p w:rsidR="006F4FD5" w:rsidRDefault="00BF322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6F4FD5">
        <w:trPr>
          <w:trHeight w:hRule="exact" w:val="585"/>
        </w:trPr>
        <w:tc>
          <w:tcPr>
            <w:tcW w:w="10221"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4FD5" w:rsidRDefault="00BF32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4FD5">
        <w:trPr>
          <w:trHeight w:hRule="exact" w:val="314"/>
        </w:trPr>
        <w:tc>
          <w:tcPr>
            <w:tcW w:w="10221"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F4FD5">
        <w:trPr>
          <w:trHeight w:hRule="exact" w:val="267"/>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3842" w:type="dxa"/>
            <w:gridSpan w:val="2"/>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УТВЕРЖДАЮ</w:t>
            </w:r>
          </w:p>
        </w:tc>
      </w:tr>
      <w:tr w:rsidR="006F4FD5">
        <w:trPr>
          <w:trHeight w:hRule="exact" w:val="972"/>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3842" w:type="dxa"/>
            <w:gridSpan w:val="2"/>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4FD5" w:rsidRDefault="006F4FD5">
            <w:pPr>
              <w:spacing w:after="0" w:line="240" w:lineRule="auto"/>
              <w:jc w:val="center"/>
              <w:rPr>
                <w:sz w:val="24"/>
                <w:szCs w:val="24"/>
              </w:rPr>
            </w:pPr>
          </w:p>
          <w:p w:rsidR="006F4FD5" w:rsidRDefault="00BF32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4FD5">
        <w:trPr>
          <w:trHeight w:hRule="exact" w:val="277"/>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3842" w:type="dxa"/>
            <w:gridSpan w:val="2"/>
            <w:shd w:val="clear" w:color="000000" w:fill="FFFFFF"/>
            <w:tcMar>
              <w:left w:w="34" w:type="dxa"/>
              <w:right w:w="34" w:type="dxa"/>
            </w:tcMar>
          </w:tcPr>
          <w:p w:rsidR="006F4FD5" w:rsidRDefault="00BF3223">
            <w:pPr>
              <w:spacing w:after="0" w:line="240" w:lineRule="auto"/>
              <w:jc w:val="right"/>
              <w:rPr>
                <w:sz w:val="24"/>
                <w:szCs w:val="24"/>
              </w:rPr>
            </w:pPr>
            <w:r>
              <w:rPr>
                <w:rFonts w:ascii="Times New Roman" w:hAnsi="Times New Roman" w:cs="Times New Roman"/>
                <w:color w:val="000000"/>
                <w:sz w:val="24"/>
                <w:szCs w:val="24"/>
              </w:rPr>
              <w:t>28.03.2022</w:t>
            </w:r>
          </w:p>
        </w:tc>
      </w:tr>
      <w:tr w:rsidR="006F4FD5">
        <w:trPr>
          <w:trHeight w:hRule="exact" w:val="277"/>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993" w:type="dxa"/>
          </w:tcPr>
          <w:p w:rsidR="006F4FD5" w:rsidRDefault="006F4FD5"/>
        </w:tc>
        <w:tc>
          <w:tcPr>
            <w:tcW w:w="2836" w:type="dxa"/>
          </w:tcPr>
          <w:p w:rsidR="006F4FD5" w:rsidRDefault="006F4FD5"/>
        </w:tc>
      </w:tr>
      <w:tr w:rsidR="006F4FD5">
        <w:trPr>
          <w:trHeight w:hRule="exact" w:val="416"/>
        </w:trPr>
        <w:tc>
          <w:tcPr>
            <w:tcW w:w="10221"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4FD5">
        <w:trPr>
          <w:trHeight w:hRule="exact" w:val="775"/>
        </w:trPr>
        <w:tc>
          <w:tcPr>
            <w:tcW w:w="426" w:type="dxa"/>
          </w:tcPr>
          <w:p w:rsidR="006F4FD5" w:rsidRDefault="006F4FD5"/>
        </w:tc>
        <w:tc>
          <w:tcPr>
            <w:tcW w:w="710" w:type="dxa"/>
          </w:tcPr>
          <w:p w:rsidR="006F4FD5" w:rsidRDefault="006F4FD5"/>
        </w:tc>
        <w:tc>
          <w:tcPr>
            <w:tcW w:w="1419" w:type="dxa"/>
          </w:tcPr>
          <w:p w:rsidR="006F4FD5" w:rsidRDefault="006F4FD5"/>
        </w:tc>
        <w:tc>
          <w:tcPr>
            <w:tcW w:w="4834" w:type="dxa"/>
            <w:gridSpan w:val="5"/>
            <w:shd w:val="clear" w:color="000000" w:fill="FFFFFF"/>
            <w:tcMar>
              <w:left w:w="34" w:type="dxa"/>
              <w:right w:w="34" w:type="dxa"/>
            </w:tcMar>
          </w:tcPr>
          <w:p w:rsidR="006F4FD5" w:rsidRDefault="00BF3223">
            <w:pPr>
              <w:spacing w:after="0" w:line="240" w:lineRule="auto"/>
              <w:jc w:val="center"/>
              <w:rPr>
                <w:sz w:val="32"/>
                <w:szCs w:val="32"/>
              </w:rPr>
            </w:pPr>
            <w:r>
              <w:rPr>
                <w:rFonts w:ascii="Times New Roman" w:hAnsi="Times New Roman" w:cs="Times New Roman"/>
                <w:color w:val="000000"/>
                <w:sz w:val="32"/>
                <w:szCs w:val="32"/>
              </w:rPr>
              <w:t>Невропатология</w:t>
            </w:r>
          </w:p>
          <w:p w:rsidR="006F4FD5" w:rsidRDefault="00BF3223">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F4FD5" w:rsidRDefault="006F4FD5"/>
        </w:tc>
      </w:tr>
      <w:tr w:rsidR="006F4FD5">
        <w:trPr>
          <w:trHeight w:hRule="exact" w:val="277"/>
        </w:trPr>
        <w:tc>
          <w:tcPr>
            <w:tcW w:w="10221"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4FD5">
        <w:trPr>
          <w:trHeight w:hRule="exact" w:val="1396"/>
        </w:trPr>
        <w:tc>
          <w:tcPr>
            <w:tcW w:w="426" w:type="dxa"/>
          </w:tcPr>
          <w:p w:rsidR="006F4FD5" w:rsidRDefault="006F4FD5"/>
        </w:tc>
        <w:tc>
          <w:tcPr>
            <w:tcW w:w="9795" w:type="dxa"/>
            <w:gridSpan w:val="8"/>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F4FD5" w:rsidRDefault="00BF32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6F4FD5" w:rsidRDefault="00BF32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4FD5">
        <w:trPr>
          <w:trHeight w:hRule="exact" w:val="833"/>
        </w:trPr>
        <w:tc>
          <w:tcPr>
            <w:tcW w:w="10221"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F4FD5">
        <w:trPr>
          <w:trHeight w:hRule="exact" w:val="277"/>
        </w:trPr>
        <w:tc>
          <w:tcPr>
            <w:tcW w:w="3984" w:type="dxa"/>
            <w:gridSpan w:val="4"/>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4FD5" w:rsidRDefault="006F4FD5"/>
        </w:tc>
        <w:tc>
          <w:tcPr>
            <w:tcW w:w="426" w:type="dxa"/>
          </w:tcPr>
          <w:p w:rsidR="006F4FD5" w:rsidRDefault="006F4FD5"/>
        </w:tc>
        <w:tc>
          <w:tcPr>
            <w:tcW w:w="1277" w:type="dxa"/>
          </w:tcPr>
          <w:p w:rsidR="006F4FD5" w:rsidRDefault="006F4FD5"/>
        </w:tc>
        <w:tc>
          <w:tcPr>
            <w:tcW w:w="993" w:type="dxa"/>
          </w:tcPr>
          <w:p w:rsidR="006F4FD5" w:rsidRDefault="006F4FD5"/>
        </w:tc>
        <w:tc>
          <w:tcPr>
            <w:tcW w:w="2836" w:type="dxa"/>
          </w:tcPr>
          <w:p w:rsidR="006F4FD5" w:rsidRDefault="006F4FD5"/>
        </w:tc>
      </w:tr>
      <w:tr w:rsidR="006F4FD5">
        <w:trPr>
          <w:trHeight w:hRule="exact" w:val="155"/>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993" w:type="dxa"/>
          </w:tcPr>
          <w:p w:rsidR="006F4FD5" w:rsidRDefault="006F4FD5"/>
        </w:tc>
        <w:tc>
          <w:tcPr>
            <w:tcW w:w="2836" w:type="dxa"/>
          </w:tcPr>
          <w:p w:rsidR="006F4FD5" w:rsidRDefault="006F4FD5"/>
        </w:tc>
      </w:tr>
      <w:tr w:rsidR="006F4FD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F4FD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4FD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F4FD5" w:rsidRDefault="006F4F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6F4FD5"/>
        </w:tc>
      </w:tr>
      <w:tr w:rsidR="006F4FD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F4FD5">
        <w:trPr>
          <w:trHeight w:hRule="exact" w:val="402"/>
        </w:trPr>
        <w:tc>
          <w:tcPr>
            <w:tcW w:w="5118" w:type="dxa"/>
            <w:gridSpan w:val="6"/>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F4FD5">
        <w:trPr>
          <w:trHeight w:hRule="exact" w:val="307"/>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5118" w:type="dxa"/>
            <w:gridSpan w:val="3"/>
            <w:vMerge/>
            <w:shd w:val="clear" w:color="000000" w:fill="FFFFFF"/>
            <w:tcMar>
              <w:left w:w="34" w:type="dxa"/>
              <w:right w:w="34" w:type="dxa"/>
            </w:tcMar>
          </w:tcPr>
          <w:p w:rsidR="006F4FD5" w:rsidRDefault="006F4FD5"/>
        </w:tc>
      </w:tr>
      <w:tr w:rsidR="006F4FD5">
        <w:trPr>
          <w:trHeight w:hRule="exact" w:val="2416"/>
        </w:trPr>
        <w:tc>
          <w:tcPr>
            <w:tcW w:w="426" w:type="dxa"/>
          </w:tcPr>
          <w:p w:rsidR="006F4FD5" w:rsidRDefault="006F4FD5"/>
        </w:tc>
        <w:tc>
          <w:tcPr>
            <w:tcW w:w="710" w:type="dxa"/>
          </w:tcPr>
          <w:p w:rsidR="006F4FD5" w:rsidRDefault="006F4FD5"/>
        </w:tc>
        <w:tc>
          <w:tcPr>
            <w:tcW w:w="1419" w:type="dxa"/>
          </w:tcPr>
          <w:p w:rsidR="006F4FD5" w:rsidRDefault="006F4FD5"/>
        </w:tc>
        <w:tc>
          <w:tcPr>
            <w:tcW w:w="1419" w:type="dxa"/>
          </w:tcPr>
          <w:p w:rsidR="006F4FD5" w:rsidRDefault="006F4FD5"/>
        </w:tc>
        <w:tc>
          <w:tcPr>
            <w:tcW w:w="710" w:type="dxa"/>
          </w:tcPr>
          <w:p w:rsidR="006F4FD5" w:rsidRDefault="006F4FD5"/>
        </w:tc>
        <w:tc>
          <w:tcPr>
            <w:tcW w:w="426" w:type="dxa"/>
          </w:tcPr>
          <w:p w:rsidR="006F4FD5" w:rsidRDefault="006F4FD5"/>
        </w:tc>
        <w:tc>
          <w:tcPr>
            <w:tcW w:w="1277" w:type="dxa"/>
          </w:tcPr>
          <w:p w:rsidR="006F4FD5" w:rsidRDefault="006F4FD5"/>
        </w:tc>
        <w:tc>
          <w:tcPr>
            <w:tcW w:w="993" w:type="dxa"/>
          </w:tcPr>
          <w:p w:rsidR="006F4FD5" w:rsidRDefault="006F4FD5"/>
        </w:tc>
        <w:tc>
          <w:tcPr>
            <w:tcW w:w="2836" w:type="dxa"/>
          </w:tcPr>
          <w:p w:rsidR="006F4FD5" w:rsidRDefault="006F4FD5"/>
        </w:tc>
      </w:tr>
      <w:tr w:rsidR="006F4FD5">
        <w:trPr>
          <w:trHeight w:hRule="exact" w:val="277"/>
        </w:trPr>
        <w:tc>
          <w:tcPr>
            <w:tcW w:w="10079"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4FD5">
        <w:trPr>
          <w:trHeight w:hRule="exact" w:val="1805"/>
        </w:trPr>
        <w:tc>
          <w:tcPr>
            <w:tcW w:w="10079" w:type="dxa"/>
            <w:gridSpan w:val="9"/>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4FD5" w:rsidRDefault="006F4FD5">
            <w:pPr>
              <w:spacing w:after="0" w:line="240" w:lineRule="auto"/>
              <w:jc w:val="center"/>
              <w:rPr>
                <w:sz w:val="24"/>
                <w:szCs w:val="24"/>
              </w:rPr>
            </w:pPr>
          </w:p>
          <w:p w:rsidR="006F4FD5" w:rsidRDefault="00BF32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4FD5" w:rsidRDefault="006F4FD5">
            <w:pPr>
              <w:spacing w:after="0" w:line="240" w:lineRule="auto"/>
              <w:jc w:val="center"/>
              <w:rPr>
                <w:sz w:val="24"/>
                <w:szCs w:val="24"/>
              </w:rPr>
            </w:pPr>
          </w:p>
          <w:p w:rsidR="006F4FD5" w:rsidRDefault="00BF3223">
            <w:pPr>
              <w:spacing w:after="0" w:line="240" w:lineRule="auto"/>
              <w:jc w:val="center"/>
              <w:rPr>
                <w:sz w:val="24"/>
                <w:szCs w:val="24"/>
              </w:rPr>
            </w:pPr>
            <w:r>
              <w:rPr>
                <w:rFonts w:ascii="Times New Roman" w:hAnsi="Times New Roman" w:cs="Times New Roman"/>
                <w:color w:val="000000"/>
                <w:sz w:val="24"/>
                <w:szCs w:val="24"/>
              </w:rPr>
              <w:t>Омск, 2022</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4FD5">
        <w:trPr>
          <w:trHeight w:hRule="exact" w:val="2222"/>
        </w:trPr>
        <w:tc>
          <w:tcPr>
            <w:tcW w:w="10788"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color w:val="000000"/>
                <w:sz w:val="24"/>
                <w:szCs w:val="24"/>
              </w:rPr>
              <w:t>д.мед.н., профессор _________________ /Ляпин В.А./</w:t>
            </w:r>
          </w:p>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F4FD5" w:rsidRDefault="00BF3223">
            <w:pPr>
              <w:spacing w:after="0" w:line="240" w:lineRule="auto"/>
              <w:rPr>
                <w:sz w:val="24"/>
                <w:szCs w:val="24"/>
              </w:rPr>
            </w:pPr>
            <w:r>
              <w:rPr>
                <w:rFonts w:ascii="Times New Roman" w:hAnsi="Times New Roman" w:cs="Times New Roman"/>
                <w:color w:val="000000"/>
                <w:sz w:val="24"/>
                <w:szCs w:val="24"/>
              </w:rPr>
              <w:t>Протокол от 25.03.2022 г.  №8</w:t>
            </w:r>
          </w:p>
        </w:tc>
      </w:tr>
      <w:tr w:rsidR="006F4FD5">
        <w:trPr>
          <w:trHeight w:hRule="exact" w:val="277"/>
        </w:trPr>
        <w:tc>
          <w:tcPr>
            <w:tcW w:w="10788"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277"/>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4FD5">
        <w:trPr>
          <w:trHeight w:hRule="exact" w:val="555"/>
        </w:trPr>
        <w:tc>
          <w:tcPr>
            <w:tcW w:w="9640" w:type="dxa"/>
          </w:tcPr>
          <w:p w:rsidR="006F4FD5" w:rsidRDefault="006F4FD5"/>
        </w:tc>
      </w:tr>
      <w:tr w:rsidR="006F4FD5">
        <w:trPr>
          <w:trHeight w:hRule="exact" w:val="8751"/>
        </w:trPr>
        <w:tc>
          <w:tcPr>
            <w:tcW w:w="9654"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4FD5" w:rsidRDefault="00BF32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4FD5" w:rsidRDefault="00BF32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4FD5" w:rsidRDefault="00BF32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4FD5" w:rsidRDefault="00BF32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FD5" w:rsidRDefault="00BF32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4FD5" w:rsidRDefault="00BF32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4FD5" w:rsidRDefault="00BF32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4FD5" w:rsidRDefault="00BF32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4FD5" w:rsidRDefault="00BF32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4FD5" w:rsidRDefault="00BF32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4FD5" w:rsidRDefault="00BF32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277"/>
        </w:trPr>
        <w:tc>
          <w:tcPr>
            <w:tcW w:w="9654"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4FD5">
        <w:trPr>
          <w:trHeight w:hRule="exact" w:val="15113"/>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4FD5" w:rsidRDefault="00BF32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F4FD5" w:rsidRDefault="00BF32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FD5" w:rsidRDefault="00BF32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4FD5" w:rsidRDefault="00BF32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FD5" w:rsidRDefault="00BF32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FD5" w:rsidRDefault="00BF32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FD5" w:rsidRDefault="00BF32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FD5" w:rsidRDefault="00BF32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FD5" w:rsidRDefault="00BF32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6F4FD5" w:rsidRDefault="00BF32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2022/2023 учебного года:</w:t>
            </w:r>
          </w:p>
          <w:p w:rsidR="006F4FD5" w:rsidRDefault="00BF32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826"/>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4FD5">
        <w:trPr>
          <w:trHeight w:hRule="exact" w:val="1264"/>
        </w:trPr>
        <w:tc>
          <w:tcPr>
            <w:tcW w:w="9654"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1. Наименование дисциплины: К.М.02.01 «Невропатология».</w:t>
            </w:r>
          </w:p>
          <w:p w:rsidR="006F4FD5" w:rsidRDefault="00BF32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4FD5">
        <w:trPr>
          <w:trHeight w:hRule="exact" w:val="3669"/>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4FD5" w:rsidRDefault="00BF32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4F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Код компетенции: ОПК-6</w:t>
            </w:r>
          </w:p>
          <w:p w:rsidR="006F4FD5" w:rsidRDefault="00BF3223">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F4FD5">
        <w:trPr>
          <w:trHeight w:hRule="exact" w:val="585"/>
        </w:trPr>
        <w:tc>
          <w:tcPr>
            <w:tcW w:w="9654" w:type="dxa"/>
            <w:shd w:val="clear" w:color="000000" w:fill="FFFFFF"/>
            <w:tcMar>
              <w:left w:w="34" w:type="dxa"/>
              <w:right w:w="34" w:type="dxa"/>
            </w:tcMar>
          </w:tcPr>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4F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6F4F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6F4F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F4F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6F4F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6F4FD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6F4F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F4F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6F4FD5" w:rsidRDefault="00BF3223">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6F4FD5">
        <w:trPr>
          <w:trHeight w:hRule="exact" w:val="585"/>
        </w:trPr>
        <w:tc>
          <w:tcPr>
            <w:tcW w:w="9654" w:type="dxa"/>
            <w:gridSpan w:val="4"/>
            <w:shd w:val="clear" w:color="000000" w:fill="FFFFFF"/>
            <w:tcMar>
              <w:left w:w="34" w:type="dxa"/>
              <w:right w:w="34" w:type="dxa"/>
            </w:tcMar>
          </w:tcPr>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4F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6F4F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6F4F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6F4FD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6F4F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6F4FD5">
        <w:trPr>
          <w:trHeight w:hRule="exact" w:val="416"/>
        </w:trPr>
        <w:tc>
          <w:tcPr>
            <w:tcW w:w="3970" w:type="dxa"/>
          </w:tcPr>
          <w:p w:rsidR="006F4FD5" w:rsidRDefault="006F4FD5"/>
        </w:tc>
        <w:tc>
          <w:tcPr>
            <w:tcW w:w="3828" w:type="dxa"/>
          </w:tcPr>
          <w:p w:rsidR="006F4FD5" w:rsidRDefault="006F4FD5"/>
        </w:tc>
        <w:tc>
          <w:tcPr>
            <w:tcW w:w="852" w:type="dxa"/>
          </w:tcPr>
          <w:p w:rsidR="006F4FD5" w:rsidRDefault="006F4FD5"/>
        </w:tc>
        <w:tc>
          <w:tcPr>
            <w:tcW w:w="993" w:type="dxa"/>
          </w:tcPr>
          <w:p w:rsidR="006F4FD5" w:rsidRDefault="006F4FD5"/>
        </w:tc>
      </w:tr>
      <w:tr w:rsidR="006F4FD5">
        <w:trPr>
          <w:trHeight w:hRule="exact" w:val="304"/>
        </w:trPr>
        <w:tc>
          <w:tcPr>
            <w:tcW w:w="9654" w:type="dxa"/>
            <w:gridSpan w:val="4"/>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4FD5">
        <w:trPr>
          <w:trHeight w:hRule="exact" w:val="1776"/>
        </w:trPr>
        <w:tc>
          <w:tcPr>
            <w:tcW w:w="9654" w:type="dxa"/>
            <w:gridSpan w:val="4"/>
            <w:shd w:val="clear" w:color="000000" w:fill="FFFFFF"/>
            <w:tcMar>
              <w:left w:w="34" w:type="dxa"/>
              <w:right w:w="34" w:type="dxa"/>
            </w:tcMar>
          </w:tcPr>
          <w:p w:rsidR="006F4FD5" w:rsidRDefault="006F4FD5">
            <w:pPr>
              <w:spacing w:after="0" w:line="240" w:lineRule="auto"/>
              <w:jc w:val="both"/>
              <w:rPr>
                <w:sz w:val="24"/>
                <w:szCs w:val="24"/>
              </w:rPr>
            </w:pPr>
          </w:p>
          <w:p w:rsidR="006F4FD5" w:rsidRDefault="00BF3223">
            <w:pPr>
              <w:spacing w:after="0" w:line="240" w:lineRule="auto"/>
              <w:jc w:val="both"/>
              <w:rPr>
                <w:sz w:val="24"/>
                <w:szCs w:val="24"/>
              </w:rPr>
            </w:pPr>
            <w:r>
              <w:rPr>
                <w:rFonts w:ascii="Times New Roman" w:hAnsi="Times New Roman" w:cs="Times New Roman"/>
                <w:color w:val="000000"/>
                <w:sz w:val="24"/>
                <w:szCs w:val="24"/>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F4F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Коды</w:t>
            </w:r>
          </w:p>
          <w:p w:rsidR="006F4FD5" w:rsidRDefault="00BF3223">
            <w:pPr>
              <w:spacing w:after="0" w:line="240" w:lineRule="auto"/>
              <w:jc w:val="center"/>
              <w:rPr>
                <w:sz w:val="24"/>
                <w:szCs w:val="24"/>
              </w:rPr>
            </w:pPr>
            <w:r>
              <w:rPr>
                <w:rFonts w:ascii="Times New Roman" w:hAnsi="Times New Roman" w:cs="Times New Roman"/>
                <w:color w:val="000000"/>
                <w:sz w:val="24"/>
                <w:szCs w:val="24"/>
              </w:rPr>
              <w:t>форми-</w:t>
            </w:r>
          </w:p>
          <w:p w:rsidR="006F4FD5" w:rsidRDefault="00BF3223">
            <w:pPr>
              <w:spacing w:after="0" w:line="240" w:lineRule="auto"/>
              <w:jc w:val="center"/>
              <w:rPr>
                <w:sz w:val="24"/>
                <w:szCs w:val="24"/>
              </w:rPr>
            </w:pPr>
            <w:r>
              <w:rPr>
                <w:rFonts w:ascii="Times New Roman" w:hAnsi="Times New Roman" w:cs="Times New Roman"/>
                <w:color w:val="000000"/>
                <w:sz w:val="24"/>
                <w:szCs w:val="24"/>
              </w:rPr>
              <w:t>руемых</w:t>
            </w:r>
          </w:p>
          <w:p w:rsidR="006F4FD5" w:rsidRDefault="00BF3223">
            <w:pPr>
              <w:spacing w:after="0" w:line="240" w:lineRule="auto"/>
              <w:jc w:val="center"/>
              <w:rPr>
                <w:sz w:val="24"/>
                <w:szCs w:val="24"/>
              </w:rPr>
            </w:pPr>
            <w:r>
              <w:rPr>
                <w:rFonts w:ascii="Times New Roman" w:hAnsi="Times New Roman" w:cs="Times New Roman"/>
                <w:color w:val="000000"/>
                <w:sz w:val="24"/>
                <w:szCs w:val="24"/>
              </w:rPr>
              <w:t>компе-</w:t>
            </w:r>
          </w:p>
          <w:p w:rsidR="006F4FD5" w:rsidRDefault="00BF3223">
            <w:pPr>
              <w:spacing w:after="0" w:line="240" w:lineRule="auto"/>
              <w:jc w:val="center"/>
              <w:rPr>
                <w:sz w:val="24"/>
                <w:szCs w:val="24"/>
              </w:rPr>
            </w:pPr>
            <w:r>
              <w:rPr>
                <w:rFonts w:ascii="Times New Roman" w:hAnsi="Times New Roman" w:cs="Times New Roman"/>
                <w:color w:val="000000"/>
                <w:sz w:val="24"/>
                <w:szCs w:val="24"/>
              </w:rPr>
              <w:t>тенций</w:t>
            </w:r>
          </w:p>
        </w:tc>
      </w:tr>
      <w:tr w:rsidR="006F4F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6F4FD5"/>
        </w:tc>
      </w:tr>
      <w:tr w:rsidR="006F4F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6F4FD5"/>
        </w:tc>
      </w:tr>
      <w:tr w:rsidR="006F4FD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pPr>
            <w:r>
              <w:rPr>
                <w:rFonts w:ascii="Times New Roman" w:hAnsi="Times New Roman" w:cs="Times New Roman"/>
                <w:color w:val="000000"/>
              </w:rPr>
              <w:t>Специальная психология</w:t>
            </w:r>
          </w:p>
          <w:p w:rsidR="006F4FD5" w:rsidRDefault="00BF3223">
            <w:pPr>
              <w:spacing w:after="0" w:line="240" w:lineRule="auto"/>
              <w:jc w:val="center"/>
            </w:pPr>
            <w:r>
              <w:rPr>
                <w:rFonts w:ascii="Times New Roman" w:hAnsi="Times New Roman" w:cs="Times New Roman"/>
                <w:color w:val="000000"/>
              </w:rPr>
              <w:t>Общая и социальная психология</w:t>
            </w:r>
          </w:p>
          <w:p w:rsidR="006F4FD5" w:rsidRDefault="00BF3223">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pPr>
            <w:r>
              <w:rPr>
                <w:rFonts w:ascii="Times New Roman" w:hAnsi="Times New Roman" w:cs="Times New Roman"/>
                <w:color w:val="000000"/>
              </w:rPr>
              <w:t>Психопатология с клиникой интеллектуальных нарушений</w:t>
            </w:r>
          </w:p>
          <w:p w:rsidR="006F4FD5" w:rsidRDefault="00BF3223">
            <w:pPr>
              <w:spacing w:after="0" w:line="240" w:lineRule="auto"/>
              <w:jc w:val="center"/>
            </w:pPr>
            <w:r>
              <w:rPr>
                <w:rFonts w:ascii="Times New Roman" w:hAnsi="Times New Roman" w:cs="Times New Roman"/>
                <w:color w:val="000000"/>
              </w:rPr>
              <w:t>Учебная практика (предметно-содержательная)</w:t>
            </w:r>
          </w:p>
          <w:p w:rsidR="006F4FD5" w:rsidRDefault="00BF3223">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ОПК-6, ОПК-8</w:t>
            </w:r>
          </w:p>
        </w:tc>
      </w:tr>
      <w:tr w:rsidR="006F4FD5">
        <w:trPr>
          <w:trHeight w:hRule="exact" w:val="1264"/>
        </w:trPr>
        <w:tc>
          <w:tcPr>
            <w:tcW w:w="9654" w:type="dxa"/>
            <w:gridSpan w:val="4"/>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4FD5">
        <w:trPr>
          <w:trHeight w:hRule="exact" w:val="723"/>
        </w:trPr>
        <w:tc>
          <w:tcPr>
            <w:tcW w:w="9654" w:type="dxa"/>
            <w:gridSpan w:val="4"/>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F4FD5" w:rsidRDefault="00BF3223">
            <w:pPr>
              <w:spacing w:after="0" w:line="240" w:lineRule="auto"/>
              <w:jc w:val="center"/>
              <w:rPr>
                <w:sz w:val="24"/>
                <w:szCs w:val="24"/>
              </w:rPr>
            </w:pPr>
            <w:r>
              <w:rPr>
                <w:rFonts w:ascii="Times New Roman" w:hAnsi="Times New Roman" w:cs="Times New Roman"/>
                <w:color w:val="000000"/>
                <w:sz w:val="24"/>
                <w:szCs w:val="24"/>
              </w:rPr>
              <w:t>Из них:</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36</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18</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0</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18</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0</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34</w:t>
            </w:r>
          </w:p>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36</w:t>
            </w:r>
          </w:p>
        </w:tc>
      </w:tr>
      <w:tr w:rsidR="006F4FD5">
        <w:trPr>
          <w:trHeight w:hRule="exact" w:val="416"/>
        </w:trPr>
        <w:tc>
          <w:tcPr>
            <w:tcW w:w="3970" w:type="dxa"/>
          </w:tcPr>
          <w:p w:rsidR="006F4FD5" w:rsidRDefault="006F4FD5"/>
        </w:tc>
        <w:tc>
          <w:tcPr>
            <w:tcW w:w="3828" w:type="dxa"/>
          </w:tcPr>
          <w:p w:rsidR="006F4FD5" w:rsidRDefault="006F4FD5"/>
        </w:tc>
        <w:tc>
          <w:tcPr>
            <w:tcW w:w="852" w:type="dxa"/>
          </w:tcPr>
          <w:p w:rsidR="006F4FD5" w:rsidRDefault="006F4FD5"/>
        </w:tc>
        <w:tc>
          <w:tcPr>
            <w:tcW w:w="993" w:type="dxa"/>
          </w:tcPr>
          <w:p w:rsidR="006F4FD5" w:rsidRDefault="006F4FD5"/>
        </w:tc>
      </w:tr>
      <w:tr w:rsidR="006F4F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экзамены 3</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4FD5">
        <w:trPr>
          <w:trHeight w:hRule="exact" w:val="1666"/>
        </w:trPr>
        <w:tc>
          <w:tcPr>
            <w:tcW w:w="9654" w:type="dxa"/>
            <w:gridSpan w:val="4"/>
            <w:shd w:val="clear" w:color="000000" w:fill="FFFFFF"/>
            <w:tcMar>
              <w:left w:w="34" w:type="dxa"/>
              <w:right w:w="34" w:type="dxa"/>
            </w:tcMar>
          </w:tcPr>
          <w:p w:rsidR="006F4FD5" w:rsidRDefault="006F4FD5">
            <w:pPr>
              <w:spacing w:after="0" w:line="240" w:lineRule="auto"/>
              <w:jc w:val="center"/>
              <w:rPr>
                <w:sz w:val="24"/>
                <w:szCs w:val="24"/>
              </w:rPr>
            </w:pPr>
          </w:p>
          <w:p w:rsidR="006F4FD5" w:rsidRDefault="00BF32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FD5" w:rsidRDefault="006F4FD5">
            <w:pPr>
              <w:spacing w:after="0" w:line="240" w:lineRule="auto"/>
              <w:jc w:val="center"/>
              <w:rPr>
                <w:sz w:val="24"/>
                <w:szCs w:val="24"/>
              </w:rPr>
            </w:pPr>
          </w:p>
          <w:p w:rsidR="006F4FD5" w:rsidRDefault="00BF32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4FD5">
        <w:trPr>
          <w:trHeight w:hRule="exact" w:val="416"/>
        </w:trPr>
        <w:tc>
          <w:tcPr>
            <w:tcW w:w="5671" w:type="dxa"/>
          </w:tcPr>
          <w:p w:rsidR="006F4FD5" w:rsidRDefault="006F4FD5"/>
        </w:tc>
        <w:tc>
          <w:tcPr>
            <w:tcW w:w="1702" w:type="dxa"/>
          </w:tcPr>
          <w:p w:rsidR="006F4FD5" w:rsidRDefault="006F4FD5"/>
        </w:tc>
        <w:tc>
          <w:tcPr>
            <w:tcW w:w="1135" w:type="dxa"/>
          </w:tcPr>
          <w:p w:rsidR="006F4FD5" w:rsidRDefault="006F4FD5"/>
        </w:tc>
        <w:tc>
          <w:tcPr>
            <w:tcW w:w="1135" w:type="dxa"/>
          </w:tcPr>
          <w:p w:rsidR="006F4FD5" w:rsidRDefault="006F4FD5"/>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FD5" w:rsidRDefault="00BF3223">
            <w:pPr>
              <w:spacing w:after="0" w:line="240" w:lineRule="auto"/>
              <w:jc w:val="center"/>
              <w:rPr>
                <w:sz w:val="24"/>
                <w:szCs w:val="24"/>
              </w:rPr>
            </w:pPr>
            <w:r>
              <w:rPr>
                <w:rFonts w:ascii="Times New Roman" w:hAnsi="Times New Roman" w:cs="Times New Roman"/>
                <w:color w:val="000000"/>
                <w:sz w:val="24"/>
                <w:szCs w:val="24"/>
              </w:rPr>
              <w:t>Часов</w:t>
            </w:r>
          </w:p>
        </w:tc>
      </w:tr>
      <w:tr w:rsidR="006F4F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FD5" w:rsidRDefault="006F4F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FD5" w:rsidRDefault="006F4F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FD5" w:rsidRDefault="006F4F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FD5" w:rsidRDefault="006F4FD5"/>
        </w:tc>
      </w:tr>
      <w:tr w:rsidR="006F4F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4</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4</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6F4F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34</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6F4F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36</w:t>
            </w:r>
          </w:p>
        </w:tc>
      </w:tr>
      <w:tr w:rsidR="006F4F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2</w:t>
            </w:r>
          </w:p>
        </w:tc>
      </w:tr>
      <w:tr w:rsidR="006F4F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6F4F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6F4F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color w:val="000000"/>
                <w:sz w:val="24"/>
                <w:szCs w:val="24"/>
              </w:rPr>
              <w:t>108</w:t>
            </w:r>
          </w:p>
        </w:tc>
      </w:tr>
      <w:tr w:rsidR="006F4FD5">
        <w:trPr>
          <w:trHeight w:hRule="exact" w:val="5289"/>
        </w:trPr>
        <w:tc>
          <w:tcPr>
            <w:tcW w:w="9654" w:type="dxa"/>
            <w:gridSpan w:val="4"/>
            <w:shd w:val="clear" w:color="000000" w:fill="FFFFFF"/>
            <w:tcMar>
              <w:left w:w="34" w:type="dxa"/>
              <w:right w:w="34" w:type="dxa"/>
            </w:tcMar>
          </w:tcPr>
          <w:p w:rsidR="006F4FD5" w:rsidRDefault="006F4FD5">
            <w:pPr>
              <w:spacing w:after="0" w:line="240" w:lineRule="auto"/>
              <w:jc w:val="both"/>
              <w:rPr>
                <w:sz w:val="20"/>
                <w:szCs w:val="20"/>
              </w:rPr>
            </w:pPr>
          </w:p>
          <w:p w:rsidR="006F4FD5" w:rsidRDefault="00BF3223">
            <w:pPr>
              <w:spacing w:after="0" w:line="240" w:lineRule="auto"/>
              <w:jc w:val="both"/>
              <w:rPr>
                <w:sz w:val="20"/>
                <w:szCs w:val="20"/>
              </w:rPr>
            </w:pPr>
            <w:r>
              <w:rPr>
                <w:rFonts w:ascii="Times New Roman" w:hAnsi="Times New Roman" w:cs="Times New Roman"/>
                <w:color w:val="000000"/>
                <w:sz w:val="20"/>
                <w:szCs w:val="20"/>
              </w:rPr>
              <w:t>* Примечания:</w:t>
            </w:r>
          </w:p>
          <w:p w:rsidR="006F4FD5" w:rsidRDefault="00BF32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4FD5" w:rsidRDefault="00BF32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12635"/>
        </w:trPr>
        <w:tc>
          <w:tcPr>
            <w:tcW w:w="9654" w:type="dxa"/>
            <w:shd w:val="clear" w:color="000000" w:fill="FFFFFF"/>
            <w:tcMar>
              <w:left w:w="34" w:type="dxa"/>
              <w:right w:w="34" w:type="dxa"/>
            </w:tcMar>
          </w:tcPr>
          <w:p w:rsidR="006F4FD5" w:rsidRDefault="00BF3223">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6F4FD5" w:rsidRDefault="00BF32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4FD5" w:rsidRDefault="00BF32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4FD5" w:rsidRDefault="00BF32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4FD5" w:rsidRDefault="00BF32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4FD5" w:rsidRDefault="00BF32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4FD5" w:rsidRDefault="00BF32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4FD5">
        <w:trPr>
          <w:trHeight w:hRule="exact" w:val="585"/>
        </w:trPr>
        <w:tc>
          <w:tcPr>
            <w:tcW w:w="9654" w:type="dxa"/>
            <w:shd w:val="clear" w:color="000000" w:fill="FFFFFF"/>
            <w:tcMar>
              <w:left w:w="34" w:type="dxa"/>
              <w:right w:w="34" w:type="dxa"/>
            </w:tcMar>
          </w:tcPr>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4FD5">
        <w:trPr>
          <w:trHeight w:hRule="exact" w:val="30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4FD5">
        <w:trPr>
          <w:trHeight w:hRule="exact" w:val="287"/>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1. Значение курса невропатологии как специальной педагогики</w:t>
            </w:r>
          </w:p>
        </w:tc>
      </w:tr>
      <w:tr w:rsidR="006F4FD5">
        <w:trPr>
          <w:trHeight w:hRule="exact" w:val="1096"/>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rsidR="006F4FD5">
        <w:trPr>
          <w:trHeight w:hRule="exact" w:val="30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1096"/>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lastRenderedPageBreak/>
              <w:t>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3. Строение и функции нервной системы.</w:t>
            </w:r>
          </w:p>
        </w:tc>
      </w:tr>
      <w:tr w:rsidR="006F4FD5">
        <w:trPr>
          <w:trHeight w:hRule="exact" w:val="2448"/>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4. Проводящие пути головного и спинного мозга</w:t>
            </w:r>
          </w:p>
        </w:tc>
      </w:tr>
      <w:tr w:rsidR="006F4FD5">
        <w:trPr>
          <w:trHeight w:hRule="exact" w:val="1366"/>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5. Учение о высшей нервной деятельности</w:t>
            </w:r>
          </w:p>
        </w:tc>
      </w:tr>
      <w:tr w:rsidR="006F4FD5">
        <w:trPr>
          <w:trHeight w:hRule="exact" w:val="163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6. Общие представления о болезнях нервной системы</w:t>
            </w:r>
          </w:p>
        </w:tc>
      </w:tr>
      <w:tr w:rsidR="006F4FD5">
        <w:trPr>
          <w:trHeight w:hRule="exact" w:val="2178"/>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6F4FD5">
        <w:trPr>
          <w:trHeight w:hRule="exact" w:val="190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6F4FD5">
        <w:trPr>
          <w:trHeight w:hRule="exact" w:val="190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6F4FD5">
        <w:trPr>
          <w:trHeight w:hRule="exact" w:val="277"/>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FD5">
        <w:trPr>
          <w:trHeight w:hRule="exact" w:val="314"/>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lastRenderedPageBreak/>
              <w:t>1. Введение в невропатологию</w:t>
            </w:r>
          </w:p>
        </w:tc>
      </w:tr>
      <w:tr w:rsidR="006F4FD5">
        <w:trPr>
          <w:trHeight w:hRule="exact" w:val="1366"/>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rsidR="006F4FD5">
        <w:trPr>
          <w:trHeight w:hRule="exact" w:val="319"/>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6F4FD5">
        <w:trPr>
          <w:trHeight w:hRule="exact" w:val="2448"/>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6F4FD5">
        <w:trPr>
          <w:trHeight w:hRule="exact" w:val="319"/>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6F4FD5">
        <w:trPr>
          <w:trHeight w:hRule="exact" w:val="190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rsidR="006F4FD5">
        <w:trPr>
          <w:trHeight w:hRule="exact" w:val="329"/>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6F4FD5">
        <w:trPr>
          <w:trHeight w:hRule="exact" w:val="190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rsidR="006F4FD5">
        <w:trPr>
          <w:trHeight w:hRule="exact" w:val="329"/>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6F4FD5">
        <w:trPr>
          <w:trHeight w:hRule="exact" w:val="1907"/>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rsidR="006F4FD5">
        <w:trPr>
          <w:trHeight w:hRule="exact" w:val="329"/>
        </w:trPr>
        <w:tc>
          <w:tcPr>
            <w:tcW w:w="9654" w:type="dxa"/>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6F4FD5">
        <w:trPr>
          <w:trHeight w:hRule="exact" w:val="2448"/>
        </w:trPr>
        <w:tc>
          <w:tcPr>
            <w:tcW w:w="9654" w:type="dxa"/>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bl>
    <w:p w:rsidR="006F4FD5" w:rsidRDefault="00BF32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4FD5">
        <w:trPr>
          <w:trHeight w:hRule="exact" w:val="314"/>
        </w:trPr>
        <w:tc>
          <w:tcPr>
            <w:tcW w:w="9654" w:type="dxa"/>
            <w:gridSpan w:val="2"/>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lastRenderedPageBreak/>
              <w:t>7. Основные черепные нервы.</w:t>
            </w:r>
          </w:p>
        </w:tc>
      </w:tr>
      <w:tr w:rsidR="006F4FD5">
        <w:trPr>
          <w:trHeight w:hRule="exact" w:val="2448"/>
        </w:trPr>
        <w:tc>
          <w:tcPr>
            <w:tcW w:w="9654" w:type="dxa"/>
            <w:gridSpan w:val="2"/>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r w:rsidR="006F4FD5">
        <w:trPr>
          <w:trHeight w:hRule="exact" w:val="329"/>
        </w:trPr>
        <w:tc>
          <w:tcPr>
            <w:tcW w:w="9654" w:type="dxa"/>
            <w:gridSpan w:val="2"/>
            <w:shd w:val="clear" w:color="000000" w:fill="FFFFFF"/>
            <w:tcMar>
              <w:left w:w="34" w:type="dxa"/>
              <w:right w:w="34" w:type="dxa"/>
            </w:tcMar>
          </w:tcPr>
          <w:p w:rsidR="006F4FD5" w:rsidRDefault="00BF3223">
            <w:pPr>
              <w:spacing w:after="0" w:line="240" w:lineRule="auto"/>
              <w:jc w:val="center"/>
              <w:rPr>
                <w:sz w:val="24"/>
                <w:szCs w:val="24"/>
              </w:rPr>
            </w:pPr>
            <w:r>
              <w:rPr>
                <w:rFonts w:ascii="Times New Roman" w:hAnsi="Times New Roman" w:cs="Times New Roman"/>
                <w:b/>
                <w:color w:val="000000"/>
                <w:sz w:val="24"/>
                <w:szCs w:val="24"/>
              </w:rPr>
              <w:t>8. Исследование головного мозга.</w:t>
            </w:r>
          </w:p>
        </w:tc>
      </w:tr>
      <w:tr w:rsidR="006F4FD5">
        <w:trPr>
          <w:trHeight w:hRule="exact" w:val="1637"/>
        </w:trPr>
        <w:tc>
          <w:tcPr>
            <w:tcW w:w="9654" w:type="dxa"/>
            <w:gridSpan w:val="2"/>
            <w:shd w:val="clear" w:color="000000" w:fill="FFFFFF"/>
            <w:tcMar>
              <w:left w:w="34" w:type="dxa"/>
              <w:right w:w="34" w:type="dxa"/>
            </w:tcMar>
          </w:tcPr>
          <w:p w:rsidR="006F4FD5" w:rsidRDefault="00BF3223">
            <w:pPr>
              <w:spacing w:after="0" w:line="240" w:lineRule="auto"/>
              <w:jc w:val="both"/>
              <w:rPr>
                <w:sz w:val="24"/>
                <w:szCs w:val="24"/>
              </w:rPr>
            </w:pPr>
            <w:r>
              <w:rPr>
                <w:rFonts w:ascii="Times New Roman" w:hAnsi="Times New Roman" w:cs="Times New Roman"/>
                <w:color w:val="000000"/>
                <w:sz w:val="24"/>
                <w:szCs w:val="24"/>
              </w:rPr>
              <w:t>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r w:rsidR="006F4FD5">
        <w:trPr>
          <w:trHeight w:hRule="exact" w:val="855"/>
        </w:trPr>
        <w:tc>
          <w:tcPr>
            <w:tcW w:w="9654" w:type="dxa"/>
            <w:gridSpan w:val="2"/>
            <w:shd w:val="clear" w:color="000000" w:fill="FFFFFF"/>
            <w:tcMar>
              <w:left w:w="34" w:type="dxa"/>
              <w:right w:w="34" w:type="dxa"/>
            </w:tcMar>
          </w:tcPr>
          <w:p w:rsidR="006F4FD5" w:rsidRDefault="006F4FD5">
            <w:pPr>
              <w:spacing w:after="0" w:line="240" w:lineRule="auto"/>
              <w:rPr>
                <w:sz w:val="24"/>
                <w:szCs w:val="24"/>
              </w:rPr>
            </w:pPr>
          </w:p>
          <w:p w:rsidR="006F4FD5" w:rsidRDefault="00BF32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4FD5">
        <w:trPr>
          <w:trHeight w:hRule="exact" w:val="4641"/>
        </w:trPr>
        <w:tc>
          <w:tcPr>
            <w:tcW w:w="9654" w:type="dxa"/>
            <w:gridSpan w:val="2"/>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«Невропатология» / Ляпин В.А.. – Омск: Изд-во Омской гуманитарной академии, 2022.</w:t>
            </w:r>
          </w:p>
          <w:p w:rsidR="006F4FD5" w:rsidRDefault="00BF32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4FD5" w:rsidRDefault="00BF32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4FD5" w:rsidRDefault="00BF32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4FD5">
        <w:trPr>
          <w:trHeight w:hRule="exact" w:val="994"/>
        </w:trPr>
        <w:tc>
          <w:tcPr>
            <w:tcW w:w="9654" w:type="dxa"/>
            <w:gridSpan w:val="2"/>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4FD5" w:rsidRDefault="00BF3223">
            <w:pPr>
              <w:spacing w:after="0" w:line="240" w:lineRule="auto"/>
              <w:rPr>
                <w:sz w:val="24"/>
                <w:szCs w:val="24"/>
              </w:rPr>
            </w:pPr>
            <w:r>
              <w:rPr>
                <w:rFonts w:ascii="Times New Roman" w:hAnsi="Times New Roman" w:cs="Times New Roman"/>
                <w:b/>
                <w:color w:val="000000"/>
                <w:sz w:val="24"/>
                <w:szCs w:val="24"/>
              </w:rPr>
              <w:t>Основная:</w:t>
            </w:r>
          </w:p>
        </w:tc>
      </w:tr>
      <w:tr w:rsidR="006F4FD5">
        <w:trPr>
          <w:trHeight w:hRule="exact" w:val="826"/>
        </w:trPr>
        <w:tc>
          <w:tcPr>
            <w:tcW w:w="9654" w:type="dxa"/>
            <w:gridSpan w:val="2"/>
            <w:shd w:val="clear" w:color="000000" w:fill="FFFFFF"/>
            <w:tcMar>
              <w:left w:w="34" w:type="dxa"/>
              <w:right w:w="34" w:type="dxa"/>
            </w:tcMar>
          </w:tcPr>
          <w:p w:rsidR="006F4FD5" w:rsidRDefault="00BF32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Невропатология.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Скяева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978-5-98935-193-0.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05B1">
                <w:rPr>
                  <w:rStyle w:val="a3"/>
                </w:rPr>
                <w:t>http://www.iprbookshop.ru/73809.html</w:t>
              </w:r>
            </w:hyperlink>
            <w:r>
              <w:t xml:space="preserve"> </w:t>
            </w:r>
          </w:p>
        </w:tc>
      </w:tr>
      <w:tr w:rsidR="006F4FD5">
        <w:trPr>
          <w:trHeight w:hRule="exact" w:val="1366"/>
        </w:trPr>
        <w:tc>
          <w:tcPr>
            <w:tcW w:w="9654" w:type="dxa"/>
            <w:gridSpan w:val="2"/>
            <w:shd w:val="clear" w:color="000000" w:fill="FFFFFF"/>
            <w:tcMar>
              <w:left w:w="34" w:type="dxa"/>
              <w:right w:w="34" w:type="dxa"/>
            </w:tcMar>
          </w:tcPr>
          <w:p w:rsidR="006F4FD5" w:rsidRDefault="00BF32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невропатолога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Грачева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Кочнева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Лазовая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Леонкин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Лихачева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Любицкий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Сержантова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Шапатина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невропатолога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978-5-9758-1840-9.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05B1">
                <w:rPr>
                  <w:rStyle w:val="a3"/>
                </w:rPr>
                <w:t>http://www.iprbookshop.ru/80219.html</w:t>
              </w:r>
            </w:hyperlink>
            <w:r>
              <w:t xml:space="preserve"> </w:t>
            </w:r>
          </w:p>
        </w:tc>
      </w:tr>
      <w:tr w:rsidR="006F4FD5">
        <w:trPr>
          <w:trHeight w:hRule="exact" w:val="304"/>
        </w:trPr>
        <w:tc>
          <w:tcPr>
            <w:tcW w:w="285" w:type="dxa"/>
          </w:tcPr>
          <w:p w:rsidR="006F4FD5" w:rsidRDefault="006F4FD5"/>
        </w:tc>
        <w:tc>
          <w:tcPr>
            <w:tcW w:w="9370" w:type="dxa"/>
            <w:shd w:val="clear" w:color="000000" w:fill="FFFFFF"/>
            <w:tcMar>
              <w:left w:w="34" w:type="dxa"/>
              <w:right w:w="34" w:type="dxa"/>
            </w:tcMar>
          </w:tcPr>
          <w:p w:rsidR="006F4FD5" w:rsidRDefault="00BF3223">
            <w:pPr>
              <w:spacing w:after="0" w:line="240" w:lineRule="auto"/>
              <w:rPr>
                <w:sz w:val="24"/>
                <w:szCs w:val="24"/>
              </w:rPr>
            </w:pPr>
            <w:r>
              <w:rPr>
                <w:rFonts w:ascii="Times New Roman" w:hAnsi="Times New Roman" w:cs="Times New Roman"/>
                <w:i/>
                <w:color w:val="000000"/>
                <w:sz w:val="24"/>
                <w:szCs w:val="24"/>
              </w:rPr>
              <w:t>Дополнительная:</w:t>
            </w:r>
          </w:p>
        </w:tc>
      </w:tr>
      <w:tr w:rsidR="006F4FD5">
        <w:trPr>
          <w:trHeight w:hRule="exact" w:val="799"/>
        </w:trPr>
        <w:tc>
          <w:tcPr>
            <w:tcW w:w="9654" w:type="dxa"/>
            <w:gridSpan w:val="2"/>
            <w:shd w:val="clear" w:color="000000" w:fill="FFFFFF"/>
            <w:tcMar>
              <w:left w:w="34" w:type="dxa"/>
              <w:right w:w="34" w:type="dxa"/>
            </w:tcMar>
          </w:tcPr>
          <w:p w:rsidR="006F4FD5" w:rsidRDefault="00BF32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978-5-374-00366-6.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05B1">
                <w:rPr>
                  <w:rStyle w:val="a3"/>
                </w:rPr>
                <w:t>http://www.iprbookshop.ru/10698.html</w:t>
              </w:r>
            </w:hyperlink>
            <w:r>
              <w:t xml:space="preserve"> </w:t>
            </w:r>
          </w:p>
        </w:tc>
      </w:tr>
    </w:tbl>
    <w:p w:rsidR="006F4FD5" w:rsidRDefault="006F4FD5"/>
    <w:sectPr w:rsidR="006F4F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05B1"/>
    <w:rsid w:val="0031182D"/>
    <w:rsid w:val="006F4FD5"/>
    <w:rsid w:val="00BF32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223"/>
    <w:rPr>
      <w:color w:val="0563C1" w:themeColor="hyperlink"/>
      <w:u w:val="single"/>
    </w:rPr>
  </w:style>
  <w:style w:type="character" w:styleId="a4">
    <w:name w:val="Unresolved Mention"/>
    <w:basedOn w:val="a0"/>
    <w:uiPriority w:val="99"/>
    <w:semiHidden/>
    <w:unhideWhenUsed/>
    <w:rsid w:val="00BF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4698</Words>
  <Characters>26783</Characters>
  <Application>Microsoft Office Word</Application>
  <DocSecurity>0</DocSecurity>
  <Lines>223</Lines>
  <Paragraphs>62</Paragraphs>
  <ScaleCrop>false</ScaleCrop>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2022-2023_ФГОС3++2022_Бак-ОФО-СДО(Олигоф)(22)_plx_Невропатология</dc:title>
  <dc:creator>FastReport.NET</dc:creator>
  <cp:lastModifiedBy>Mark Bernstorf</cp:lastModifiedBy>
  <cp:revision>4</cp:revision>
  <dcterms:created xsi:type="dcterms:W3CDTF">2022-05-10T04:41:00Z</dcterms:created>
  <dcterms:modified xsi:type="dcterms:W3CDTF">2022-11-13T17:06:00Z</dcterms:modified>
</cp:coreProperties>
</file>